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A0C4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445AC09D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89C19AE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7920F76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4968073F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36EACC83" w14:textId="77777777" w:rsidR="009525E5" w:rsidRDefault="009525E5" w:rsidP="009525E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8B48226" w14:textId="77777777" w:rsidR="009525E5" w:rsidRDefault="009525E5" w:rsidP="009525E5">
      <w:pPr>
        <w:jc w:val="center"/>
        <w:rPr>
          <w:lang w:eastAsia="ar-SA"/>
        </w:rPr>
      </w:pPr>
    </w:p>
    <w:p w14:paraId="6FF1CD5C" w14:textId="77777777" w:rsidR="009525E5" w:rsidRDefault="009525E5" w:rsidP="009525E5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4F92E804" w14:textId="0AFB0D55" w:rsidR="0092034A" w:rsidRDefault="0092034A" w:rsidP="0092034A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tbl>
      <w:tblPr>
        <w:tblW w:w="8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1408"/>
        <w:gridCol w:w="1408"/>
      </w:tblGrid>
      <w:tr w:rsidR="00A724D5" w14:paraId="3C10E090" w14:textId="415FD7DA" w:rsidTr="00A724D5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1DBB11A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4260F81" w14:textId="77777777" w:rsidR="00A724D5" w:rsidRDefault="00A724D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32DB8A1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8ADD3" w14:textId="2F43E75C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A724D5" w14:paraId="31DBF997" w14:textId="3D613325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83D9B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32BEC" w14:textId="0F099EEC" w:rsidR="00A724D5" w:rsidRDefault="00234715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SERVIÇO DE FILMAGEM COM UMA CAMERA E GRAVAÇÃO EM MIDIA DIGITAL DAS OITIVAS DE TESTEMUNHAS/HORA</w:t>
            </w:r>
            <w:r w:rsidR="0051126C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8E7A8" w14:textId="40B032FC" w:rsidR="00A724D5" w:rsidRDefault="00234715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3F4D2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5F02DC5D" w14:textId="5B0F84D2" w:rsidR="0092034A" w:rsidRDefault="0092034A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7D67424E" w14:textId="3E2AB633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          VALOR TOTAL</w:t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  <w:t>___________________________________-</w:t>
      </w:r>
    </w:p>
    <w:p w14:paraId="28B2FD2D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PROPOSTA DE PREÇOS</w:t>
      </w:r>
    </w:p>
    <w:p w14:paraId="75A76DED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33312159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91DBB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REGULARIDADE FISCAL, SOCIAL E TRABALHISTA</w:t>
      </w:r>
    </w:p>
    <w:p w14:paraId="6A569D4C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17DD4AF2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1F90F3B1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16E1959C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67354003" w14:textId="77777777" w:rsidR="00E332C7" w:rsidRDefault="00E332C7" w:rsidP="00E332C7">
      <w:pPr>
        <w:pStyle w:val="PargrafodaLista"/>
        <w:numPr>
          <w:ilvl w:val="0"/>
          <w:numId w:val="9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0E591BA" w14:textId="77777777" w:rsidR="00E332C7" w:rsidRDefault="00E332C7" w:rsidP="00E332C7">
      <w:pPr>
        <w:pStyle w:val="Ttulo1"/>
        <w:numPr>
          <w:ilvl w:val="0"/>
          <w:numId w:val="9"/>
        </w:numPr>
        <w:spacing w:before="240" w:after="120" w:line="254" w:lineRule="auto"/>
        <w:ind w:left="851"/>
        <w:rPr>
          <w:rFonts w:ascii="Arial" w:hAnsi="Arial" w:cs="Arial"/>
          <w:color w:val="000000"/>
          <w:sz w:val="32"/>
          <w:szCs w:val="24"/>
        </w:rPr>
      </w:pPr>
      <w:r>
        <w:rPr>
          <w:color w:val="000000"/>
          <w:szCs w:val="24"/>
        </w:rPr>
        <w:lastRenderedPageBreak/>
        <w:t>Certidão de débitos relativos a créditos tributários federais e à dívida ativa da União</w:t>
      </w:r>
    </w:p>
    <w:p w14:paraId="02144FDC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04862BE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DOS SERVIÇOS</w:t>
      </w:r>
    </w:p>
    <w:p w14:paraId="540104B9" w14:textId="760BCE60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</w:t>
      </w:r>
      <w:r w:rsidR="00234715">
        <w:rPr>
          <w:rFonts w:ascii="Arial" w:hAnsi="Arial" w:cs="Arial"/>
          <w:color w:val="000000"/>
          <w:sz w:val="24"/>
          <w:szCs w:val="24"/>
        </w:rPr>
        <w:t>serviços</w:t>
      </w:r>
      <w:r>
        <w:rPr>
          <w:rFonts w:ascii="Arial" w:hAnsi="Arial" w:cs="Arial"/>
          <w:color w:val="000000"/>
          <w:sz w:val="24"/>
          <w:szCs w:val="24"/>
        </w:rPr>
        <w:t xml:space="preserve"> serão </w:t>
      </w:r>
      <w:r w:rsidR="00234715">
        <w:rPr>
          <w:rFonts w:ascii="Arial" w:hAnsi="Arial" w:cs="Arial"/>
          <w:color w:val="000000"/>
          <w:sz w:val="24"/>
          <w:szCs w:val="24"/>
        </w:rPr>
        <w:t>realizados</w:t>
      </w:r>
      <w:r>
        <w:rPr>
          <w:rFonts w:ascii="Arial" w:hAnsi="Arial" w:cs="Arial"/>
          <w:color w:val="000000"/>
          <w:sz w:val="24"/>
          <w:szCs w:val="24"/>
        </w:rPr>
        <w:t xml:space="preserve"> no endereço da Câmara, conforme termo de referência e cotação apresentada pela empresa vencedora</w:t>
      </w:r>
      <w:r w:rsidR="00234715">
        <w:rPr>
          <w:rFonts w:ascii="Arial" w:hAnsi="Arial" w:cs="Arial"/>
          <w:color w:val="000000"/>
          <w:sz w:val="24"/>
          <w:szCs w:val="24"/>
        </w:rPr>
        <w:t>, em dias e horas a serem agendadas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61F1BCD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27A6536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FISCALIZAÇÃO</w:t>
      </w:r>
    </w:p>
    <w:p w14:paraId="1C898503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62C08700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F07ECB6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 PAGAMENTO</w:t>
      </w:r>
    </w:p>
    <w:p w14:paraId="3E10B033" w14:textId="0B8FB80A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 a conferencia do produto, realizado mensalmente, o vencedor apresentará nota fiscal, para liquidação e pagamento da despesa, mediante ordem bancaria creditada em conta corrente indicada pela contratada, em até 15 dias corridos.</w:t>
      </w:r>
    </w:p>
    <w:p w14:paraId="21446334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79E9117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7930F8F7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66CC2539" w14:textId="77777777" w:rsidR="00E332C7" w:rsidRDefault="00E332C7" w:rsidP="00E332C7">
      <w:pPr>
        <w:pStyle w:val="PargrafodaLista"/>
        <w:numPr>
          <w:ilvl w:val="0"/>
          <w:numId w:val="10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40BCE189" w14:textId="77777777" w:rsidR="00E332C7" w:rsidRDefault="00E332C7" w:rsidP="00E332C7">
      <w:pPr>
        <w:pStyle w:val="PargrafodaLista"/>
        <w:numPr>
          <w:ilvl w:val="0"/>
          <w:numId w:val="10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292518D7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0F36C24E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42C8E7C7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30709509" w14:textId="77777777" w:rsidR="00E332C7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6A1248A4" w14:textId="77777777" w:rsidR="00E332C7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5A79BBA1" w14:textId="77777777" w:rsidR="00E332C7" w:rsidRDefault="00E332C7" w:rsidP="00E332C7">
      <w:pPr>
        <w:pStyle w:val="PargrafodaLista"/>
        <w:numPr>
          <w:ilvl w:val="0"/>
          <w:numId w:val="11"/>
        </w:numPr>
        <w:spacing w:after="160" w:line="254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Prestar a Câmara, sempre que necessário, esclarecimentos sobre o objeto, fornecendo toda e qualquer orientação para o acompanhamento do mesmo.</w:t>
      </w:r>
    </w:p>
    <w:p w14:paraId="0B1FF997" w14:textId="77777777" w:rsidR="00E332C7" w:rsidRDefault="00E332C7" w:rsidP="00E332C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4B6D11F" w14:textId="77777777" w:rsidR="00E332C7" w:rsidRDefault="00E332C7" w:rsidP="00E332C7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5481861A" w14:textId="77777777" w:rsidR="00E332C7" w:rsidRDefault="00E332C7" w:rsidP="00E332C7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0802663F" w14:textId="77777777" w:rsidR="00E332C7" w:rsidRDefault="00E332C7" w:rsidP="00E332C7">
      <w:pPr>
        <w:rPr>
          <w:rFonts w:cs="Times New Roman"/>
        </w:rPr>
      </w:pPr>
    </w:p>
    <w:p w14:paraId="1CF397A2" w14:textId="18D7C526" w:rsidR="009269E1" w:rsidRDefault="009269E1" w:rsidP="00E332C7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sectPr w:rsidR="009269E1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>Avenida Ítalo Lorandi,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234715"/>
    <w:rsid w:val="00385FB7"/>
    <w:rsid w:val="003B7695"/>
    <w:rsid w:val="004F0056"/>
    <w:rsid w:val="00503090"/>
    <w:rsid w:val="005108EE"/>
    <w:rsid w:val="0051126C"/>
    <w:rsid w:val="005D48F5"/>
    <w:rsid w:val="005E3D75"/>
    <w:rsid w:val="006405FC"/>
    <w:rsid w:val="006D799F"/>
    <w:rsid w:val="0073715E"/>
    <w:rsid w:val="0076155C"/>
    <w:rsid w:val="007B15C9"/>
    <w:rsid w:val="00865A0B"/>
    <w:rsid w:val="008A50A9"/>
    <w:rsid w:val="0092034A"/>
    <w:rsid w:val="009269E1"/>
    <w:rsid w:val="009525E5"/>
    <w:rsid w:val="00A724D5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DE2D8A"/>
    <w:rsid w:val="00E332C7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8</cp:revision>
  <cp:lastPrinted>2023-05-31T19:31:00Z</cp:lastPrinted>
  <dcterms:created xsi:type="dcterms:W3CDTF">2025-01-06T14:51:00Z</dcterms:created>
  <dcterms:modified xsi:type="dcterms:W3CDTF">2025-07-02T11:46:00Z</dcterms:modified>
  <dc:language>pt-BR</dc:language>
</cp:coreProperties>
</file>