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10F22704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17E5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 w:rsidR="007D235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65295F9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D7D1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="007D235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 w:rsidR="002C1D0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435756E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17E54">
        <w:rPr>
          <w:rFonts w:ascii="Arial" w:hAnsi="Arial" w:cs="Arial"/>
          <w:color w:val="000000"/>
          <w:sz w:val="24"/>
          <w:szCs w:val="24"/>
        </w:rPr>
        <w:t>2</w:t>
      </w:r>
      <w:r w:rsidR="007D235B">
        <w:rPr>
          <w:rFonts w:ascii="Arial" w:hAnsi="Arial" w:cs="Arial"/>
          <w:color w:val="000000"/>
          <w:sz w:val="24"/>
          <w:szCs w:val="24"/>
        </w:rPr>
        <w:t>8</w:t>
      </w:r>
      <w:r w:rsidR="00342B2A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7D235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D235B">
        <w:rPr>
          <w:rFonts w:ascii="Arial" w:hAnsi="Arial" w:cs="Arial"/>
          <w:color w:val="000000"/>
          <w:sz w:val="24"/>
          <w:szCs w:val="24"/>
        </w:rPr>
        <w:t>31</w:t>
      </w:r>
      <w:r w:rsidR="007D7D16">
        <w:rPr>
          <w:rFonts w:ascii="Arial" w:hAnsi="Arial" w:cs="Arial"/>
          <w:color w:val="000000"/>
          <w:sz w:val="24"/>
          <w:szCs w:val="24"/>
        </w:rPr>
        <w:t xml:space="preserve"> de julho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D7D16">
        <w:rPr>
          <w:rFonts w:ascii="Arial" w:hAnsi="Arial" w:cs="Arial"/>
          <w:color w:val="000000"/>
          <w:sz w:val="24"/>
          <w:szCs w:val="24"/>
        </w:rPr>
        <w:t>1</w:t>
      </w:r>
      <w:r w:rsidR="007D235B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274B2883" w:rsidR="00B729DE" w:rsidRDefault="00B729DE" w:rsidP="00AB470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AB470B" w:rsidRPr="00C37B93">
        <w:rPr>
          <w:rFonts w:ascii="Arial" w:hAnsi="Arial" w:cs="Arial"/>
          <w:sz w:val="24"/>
          <w:szCs w:val="24"/>
        </w:rPr>
        <w:t xml:space="preserve">a </w:t>
      </w:r>
      <w:r w:rsidR="005069C5">
        <w:rPr>
          <w:rFonts w:ascii="Arial" w:hAnsi="Arial" w:cs="Arial"/>
          <w:sz w:val="24"/>
          <w:szCs w:val="24"/>
        </w:rPr>
        <w:t xml:space="preserve">aquisição de </w:t>
      </w:r>
      <w:r w:rsidR="007D235B">
        <w:rPr>
          <w:rFonts w:ascii="Arial" w:hAnsi="Arial" w:cs="Arial"/>
          <w:sz w:val="24"/>
          <w:szCs w:val="24"/>
        </w:rPr>
        <w:t xml:space="preserve">insumos para maquina </w:t>
      </w:r>
      <w:proofErr w:type="spellStart"/>
      <w:r w:rsidR="007D235B">
        <w:rPr>
          <w:rFonts w:ascii="Arial" w:hAnsi="Arial" w:cs="Arial"/>
          <w:sz w:val="24"/>
          <w:szCs w:val="24"/>
        </w:rPr>
        <w:t>multibebidas</w:t>
      </w:r>
      <w:proofErr w:type="spellEnd"/>
      <w:r w:rsidR="00473299">
        <w:rPr>
          <w:rFonts w:ascii="Arial" w:hAnsi="Arial" w:cs="Arial"/>
          <w:sz w:val="24"/>
          <w:szCs w:val="24"/>
        </w:rPr>
        <w:t>, conforme termo de referência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1DC16266" w14:textId="77777777" w:rsidR="007D235B" w:rsidRPr="00754B5D" w:rsidRDefault="007D235B" w:rsidP="007D235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Pretende-se que esta Câmara Municipal promover a </w:t>
      </w:r>
      <w:r w:rsidRPr="00754B5D">
        <w:rPr>
          <w:rFonts w:ascii="Arial" w:eastAsia="Times New Roman" w:hAnsi="Arial" w:cs="Arial"/>
          <w:sz w:val="24"/>
          <w:szCs w:val="24"/>
        </w:rPr>
        <w:t xml:space="preserve">Aquisição de </w:t>
      </w:r>
      <w:r>
        <w:rPr>
          <w:rFonts w:ascii="Arial" w:eastAsia="Times New Roman" w:hAnsi="Arial" w:cs="Arial"/>
          <w:sz w:val="24"/>
          <w:szCs w:val="24"/>
        </w:rPr>
        <w:t>INSUMOS PARA A MAQUINA DE CAFÉ</w:t>
      </w:r>
      <w:r w:rsidRPr="00754B5D">
        <w:rPr>
          <w:rFonts w:ascii="Arial" w:eastAsia="Times New Roman" w:hAnsi="Arial" w:cs="Arial"/>
          <w:sz w:val="24"/>
          <w:szCs w:val="24"/>
        </w:rPr>
        <w:t xml:space="preserve">, destinados ao uso da Câmara Municipal de Charqueada, </w:t>
      </w:r>
      <w:r>
        <w:rPr>
          <w:rFonts w:ascii="Arial" w:eastAsia="Times New Roman" w:hAnsi="Arial" w:cs="Arial"/>
          <w:sz w:val="24"/>
          <w:szCs w:val="24"/>
        </w:rPr>
        <w:t>durante o expediente e sessões</w:t>
      </w:r>
      <w:r w:rsidRPr="00754B5D">
        <w:rPr>
          <w:rFonts w:ascii="Arial" w:eastAsia="Times New Roman" w:hAnsi="Arial" w:cs="Arial"/>
          <w:sz w:val="24"/>
          <w:szCs w:val="24"/>
        </w:rPr>
        <w:t>.</w:t>
      </w:r>
    </w:p>
    <w:p w14:paraId="1EE89CC0" w14:textId="77777777" w:rsidR="007D235B" w:rsidRDefault="007D235B" w:rsidP="007D235B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  <w:r>
        <w:rPr>
          <w:rFonts w:ascii="Arial" w:eastAsia="Bookman Old Style" w:hAnsi="Arial" w:cs="Arial"/>
          <w:b w:val="0"/>
          <w:szCs w:val="24"/>
        </w:rPr>
        <w:t>AQUISIÇÃO DE INSUMOS PARA</w:t>
      </w:r>
      <w:r w:rsidRPr="00110692">
        <w:rPr>
          <w:rFonts w:ascii="Arial" w:eastAsia="Bookman Old Style" w:hAnsi="Arial" w:cs="Arial"/>
          <w:b w:val="0"/>
          <w:szCs w:val="24"/>
        </w:rPr>
        <w:t xml:space="preserve"> UMA MAQUINA MULTIBEBIDAS</w:t>
      </w:r>
    </w:p>
    <w:p w14:paraId="5CD24658" w14:textId="77777777" w:rsidR="007D235B" w:rsidRDefault="007D235B" w:rsidP="007D235B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79"/>
        <w:gridCol w:w="5359"/>
        <w:gridCol w:w="1364"/>
        <w:gridCol w:w="1415"/>
      </w:tblGrid>
      <w:tr w:rsidR="007D235B" w14:paraId="273A886C" w14:textId="77777777" w:rsidTr="00FE1565">
        <w:tc>
          <w:tcPr>
            <w:tcW w:w="979" w:type="dxa"/>
          </w:tcPr>
          <w:p w14:paraId="09E17A95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ITEM</w:t>
            </w:r>
          </w:p>
        </w:tc>
        <w:tc>
          <w:tcPr>
            <w:tcW w:w="5359" w:type="dxa"/>
          </w:tcPr>
          <w:p w14:paraId="2A286D16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DESCRIÇÃO</w:t>
            </w:r>
          </w:p>
        </w:tc>
        <w:tc>
          <w:tcPr>
            <w:tcW w:w="1364" w:type="dxa"/>
          </w:tcPr>
          <w:p w14:paraId="6BEDBF5A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QUANT.</w:t>
            </w:r>
          </w:p>
        </w:tc>
        <w:tc>
          <w:tcPr>
            <w:tcW w:w="1415" w:type="dxa"/>
          </w:tcPr>
          <w:p w14:paraId="1AD2E226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VALOR UNITARIO</w:t>
            </w:r>
          </w:p>
        </w:tc>
      </w:tr>
      <w:tr w:rsidR="007D235B" w14:paraId="6FA88D3E" w14:textId="77777777" w:rsidTr="00FE1565">
        <w:tc>
          <w:tcPr>
            <w:tcW w:w="979" w:type="dxa"/>
          </w:tcPr>
          <w:p w14:paraId="0B906F0E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01</w:t>
            </w:r>
          </w:p>
        </w:tc>
        <w:tc>
          <w:tcPr>
            <w:tcW w:w="5359" w:type="dxa"/>
          </w:tcPr>
          <w:p w14:paraId="3F011B11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 xml:space="preserve">CAFÉ EM GRAOS </w:t>
            </w:r>
          </w:p>
        </w:tc>
        <w:tc>
          <w:tcPr>
            <w:tcW w:w="1364" w:type="dxa"/>
          </w:tcPr>
          <w:p w14:paraId="287830BF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25</w:t>
            </w:r>
          </w:p>
        </w:tc>
        <w:tc>
          <w:tcPr>
            <w:tcW w:w="1415" w:type="dxa"/>
          </w:tcPr>
          <w:p w14:paraId="25F2D380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7D235B" w14:paraId="36F79252" w14:textId="77777777" w:rsidTr="00FE1565">
        <w:tc>
          <w:tcPr>
            <w:tcW w:w="979" w:type="dxa"/>
          </w:tcPr>
          <w:p w14:paraId="303F891F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02</w:t>
            </w:r>
          </w:p>
        </w:tc>
        <w:tc>
          <w:tcPr>
            <w:tcW w:w="5359" w:type="dxa"/>
          </w:tcPr>
          <w:p w14:paraId="107C3F02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CAPPUCINO SABOR AVELÃ</w:t>
            </w:r>
          </w:p>
        </w:tc>
        <w:tc>
          <w:tcPr>
            <w:tcW w:w="1364" w:type="dxa"/>
          </w:tcPr>
          <w:p w14:paraId="0989F3EA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35</w:t>
            </w:r>
          </w:p>
        </w:tc>
        <w:tc>
          <w:tcPr>
            <w:tcW w:w="1415" w:type="dxa"/>
          </w:tcPr>
          <w:p w14:paraId="0C5F16BA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7D235B" w14:paraId="00047E87" w14:textId="77777777" w:rsidTr="00FE1565">
        <w:tc>
          <w:tcPr>
            <w:tcW w:w="979" w:type="dxa"/>
          </w:tcPr>
          <w:p w14:paraId="52B528D5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03</w:t>
            </w:r>
          </w:p>
        </w:tc>
        <w:tc>
          <w:tcPr>
            <w:tcW w:w="5359" w:type="dxa"/>
          </w:tcPr>
          <w:p w14:paraId="0AEC5371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CHOCOLATE</w:t>
            </w:r>
          </w:p>
        </w:tc>
        <w:tc>
          <w:tcPr>
            <w:tcW w:w="1364" w:type="dxa"/>
          </w:tcPr>
          <w:p w14:paraId="2749C449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45</w:t>
            </w:r>
          </w:p>
        </w:tc>
        <w:tc>
          <w:tcPr>
            <w:tcW w:w="1415" w:type="dxa"/>
          </w:tcPr>
          <w:p w14:paraId="53FBDAC4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7D235B" w14:paraId="65479BA2" w14:textId="77777777" w:rsidTr="00FE1565">
        <w:tc>
          <w:tcPr>
            <w:tcW w:w="979" w:type="dxa"/>
          </w:tcPr>
          <w:p w14:paraId="4776B50B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04</w:t>
            </w:r>
          </w:p>
        </w:tc>
        <w:tc>
          <w:tcPr>
            <w:tcW w:w="5359" w:type="dxa"/>
          </w:tcPr>
          <w:p w14:paraId="300C4316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COPO DE PAPEL 120 ML100 UNIDADES</w:t>
            </w:r>
          </w:p>
        </w:tc>
        <w:tc>
          <w:tcPr>
            <w:tcW w:w="1364" w:type="dxa"/>
          </w:tcPr>
          <w:p w14:paraId="61766D65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30</w:t>
            </w:r>
          </w:p>
        </w:tc>
        <w:tc>
          <w:tcPr>
            <w:tcW w:w="1415" w:type="dxa"/>
          </w:tcPr>
          <w:p w14:paraId="174FA3B2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  <w:tr w:rsidR="007D235B" w14:paraId="0A10FFB9" w14:textId="77777777" w:rsidTr="00FE1565">
        <w:tc>
          <w:tcPr>
            <w:tcW w:w="979" w:type="dxa"/>
          </w:tcPr>
          <w:p w14:paraId="072A89FF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05</w:t>
            </w:r>
          </w:p>
        </w:tc>
        <w:tc>
          <w:tcPr>
            <w:tcW w:w="5359" w:type="dxa"/>
          </w:tcPr>
          <w:p w14:paraId="05FC9D95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PALHETA REMO 9,5 CM 500 UNIDADES</w:t>
            </w:r>
          </w:p>
        </w:tc>
        <w:tc>
          <w:tcPr>
            <w:tcW w:w="1364" w:type="dxa"/>
          </w:tcPr>
          <w:p w14:paraId="47361B78" w14:textId="77777777" w:rsidR="007D235B" w:rsidRDefault="007D235B" w:rsidP="00FE1565">
            <w:pPr>
              <w:pStyle w:val="Recuodecorpodetexto31"/>
              <w:ind w:firstLine="0"/>
              <w:jc w:val="center"/>
              <w:rPr>
                <w:rFonts w:ascii="Arial" w:eastAsia="Bookman Old Style" w:hAnsi="Arial" w:cs="Arial"/>
                <w:b w:val="0"/>
                <w:szCs w:val="24"/>
              </w:rPr>
            </w:pPr>
            <w:r>
              <w:rPr>
                <w:rFonts w:ascii="Arial" w:eastAsia="Bookman Old Style" w:hAnsi="Arial" w:cs="Arial"/>
                <w:b w:val="0"/>
                <w:szCs w:val="24"/>
              </w:rPr>
              <w:t>20</w:t>
            </w:r>
          </w:p>
        </w:tc>
        <w:tc>
          <w:tcPr>
            <w:tcW w:w="1415" w:type="dxa"/>
          </w:tcPr>
          <w:p w14:paraId="01C8A93B" w14:textId="77777777" w:rsidR="007D235B" w:rsidRDefault="007D235B" w:rsidP="00FE1565">
            <w:pPr>
              <w:pStyle w:val="Recuodecorpodetexto31"/>
              <w:ind w:firstLine="0"/>
              <w:rPr>
                <w:rFonts w:ascii="Arial" w:eastAsia="Bookman Old Style" w:hAnsi="Arial" w:cs="Arial"/>
                <w:b w:val="0"/>
                <w:szCs w:val="24"/>
              </w:rPr>
            </w:pPr>
          </w:p>
        </w:tc>
      </w:tr>
    </w:tbl>
    <w:p w14:paraId="492F1408" w14:textId="77777777" w:rsidR="007D235B" w:rsidRPr="00110692" w:rsidRDefault="007D235B" w:rsidP="007D235B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</w:p>
    <w:p w14:paraId="2E204DBD" w14:textId="77777777" w:rsidR="007D235B" w:rsidRPr="001600D6" w:rsidRDefault="007D235B" w:rsidP="007D235B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Características Gerais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café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532A39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Produto: Café em grãos 100% arábica, de origem controlada e qualidade superior.</w:t>
      </w:r>
    </w:p>
    <w:p w14:paraId="19878907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Classificação: Gourmet/Premium, destinado a consumidores que prezam por alta qualidade e sabor diferenciado.</w:t>
      </w:r>
    </w:p>
    <w:p w14:paraId="7FA08D7B" w14:textId="77777777" w:rsidR="007D235B" w:rsidRPr="001600D6" w:rsidRDefault="007D235B" w:rsidP="007D235B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Características Técnicas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60B3E0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Tipo de Torra: Média ou personalizada, preservando as características sensoriais do grão.</w:t>
      </w:r>
    </w:p>
    <w:p w14:paraId="11E16C86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Tamanho dos grãos: Uniformidade garantida, com peneira mínima 16 acima.</w:t>
      </w:r>
    </w:p>
    <w:p w14:paraId="100D037C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Defeitos: Classificação exigida como "Bebida Mole" ou "Bebida Estritamente Mole" (sem defeitos ou com número insignificante de imperfeições).</w:t>
      </w:r>
    </w:p>
    <w:p w14:paraId="5E4B655E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Umidade: Controlada entre 10% a 12%, garantindo a conservação do frescor.</w:t>
      </w:r>
    </w:p>
    <w:p w14:paraId="0D7C9F44" w14:textId="77777777" w:rsidR="007D235B" w:rsidRPr="001600D6" w:rsidRDefault="007D235B" w:rsidP="007D235B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Apresentação e Embalagem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F6BE90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 xml:space="preserve">Embalagem: Laminada, com válvula </w:t>
      </w:r>
      <w:proofErr w:type="spellStart"/>
      <w:r w:rsidRPr="001600D6">
        <w:rPr>
          <w:rFonts w:ascii="Times New Roman" w:eastAsia="Times New Roman" w:hAnsi="Times New Roman" w:cs="Times New Roman"/>
          <w:sz w:val="24"/>
          <w:szCs w:val="24"/>
        </w:rPr>
        <w:t>desgaseificadora</w:t>
      </w:r>
      <w:proofErr w:type="spellEnd"/>
      <w:r w:rsidRPr="001600D6">
        <w:rPr>
          <w:rFonts w:ascii="Times New Roman" w:eastAsia="Times New Roman" w:hAnsi="Times New Roman" w:cs="Times New Roman"/>
          <w:sz w:val="24"/>
          <w:szCs w:val="24"/>
        </w:rPr>
        <w:t>, garantindo a conservação do aroma e sabor.</w:t>
      </w:r>
    </w:p>
    <w:p w14:paraId="14F93909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Peso líquido: Pacotes de 1kg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DD3E1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Informações: Rótulo com indicação de origem, torrefação, validade, e certificações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63A44" w14:textId="77777777" w:rsidR="007D235B" w:rsidRPr="001600D6" w:rsidRDefault="007D235B" w:rsidP="007D235B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Certificações e Garantias</w:t>
      </w:r>
      <w:r w:rsidRPr="001600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76047E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 xml:space="preserve">Produto certificado por órgãos reconhecidos, como </w:t>
      </w:r>
      <w:proofErr w:type="spellStart"/>
      <w:r w:rsidRPr="001600D6">
        <w:rPr>
          <w:rFonts w:ascii="Times New Roman" w:eastAsia="Times New Roman" w:hAnsi="Times New Roman" w:cs="Times New Roman"/>
          <w:sz w:val="24"/>
          <w:szCs w:val="24"/>
        </w:rPr>
        <w:t>Rainforest</w:t>
      </w:r>
      <w:proofErr w:type="spellEnd"/>
      <w:r w:rsidRPr="001600D6">
        <w:rPr>
          <w:rFonts w:ascii="Times New Roman" w:eastAsia="Times New Roman" w:hAnsi="Times New Roman" w:cs="Times New Roman"/>
          <w:sz w:val="24"/>
          <w:szCs w:val="24"/>
        </w:rPr>
        <w:t xml:space="preserve"> Alliance, Fair Trade, ou selo de café especial da BSCA (Associação Brasileira de Cafés Especiais).</w:t>
      </w:r>
    </w:p>
    <w:p w14:paraId="0F971BAF" w14:textId="77777777" w:rsidR="007D235B" w:rsidRPr="001600D6" w:rsidRDefault="007D235B" w:rsidP="007D235B">
      <w:pPr>
        <w:numPr>
          <w:ilvl w:val="1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D6">
        <w:rPr>
          <w:rFonts w:ascii="Times New Roman" w:eastAsia="Times New Roman" w:hAnsi="Times New Roman" w:cs="Times New Roman"/>
          <w:sz w:val="24"/>
          <w:szCs w:val="24"/>
        </w:rPr>
        <w:t>Garantia de rastreabilidade desde a origem.</w:t>
      </w:r>
    </w:p>
    <w:p w14:paraId="67C67F67" w14:textId="77777777" w:rsidR="005069C5" w:rsidRPr="00110692" w:rsidRDefault="005069C5" w:rsidP="0017679A">
      <w:pPr>
        <w:jc w:val="center"/>
        <w:rPr>
          <w:rFonts w:ascii="Arial" w:hAnsi="Arial" w:cs="Arial"/>
          <w:sz w:val="24"/>
          <w:szCs w:val="24"/>
        </w:rPr>
      </w:pPr>
    </w:p>
    <w:p w14:paraId="5C45A8D3" w14:textId="266A8572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52102503" w:rsidR="00B729DE" w:rsidRDefault="00F13922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Os </w:t>
      </w:r>
      <w:r w:rsidR="005069C5">
        <w:rPr>
          <w:rFonts w:ascii="Arial" w:hAnsi="Arial" w:cs="Arial"/>
          <w:color w:val="000000"/>
          <w:sz w:val="24"/>
          <w:szCs w:val="24"/>
        </w:rPr>
        <w:t>produtos serão entregues</w:t>
      </w:r>
      <w:r w:rsidR="0075080F">
        <w:rPr>
          <w:rFonts w:ascii="Arial" w:hAnsi="Arial" w:cs="Arial"/>
          <w:color w:val="000000"/>
          <w:sz w:val="24"/>
          <w:szCs w:val="24"/>
        </w:rPr>
        <w:t xml:space="preserve"> no endereço da Câmara</w:t>
      </w:r>
      <w:r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7B40AB3F" w:rsidR="00B729DE" w:rsidRDefault="00473299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B729DE">
        <w:rPr>
          <w:rFonts w:ascii="Arial" w:hAnsi="Arial" w:cs="Arial"/>
          <w:color w:val="000000"/>
          <w:sz w:val="24"/>
          <w:szCs w:val="24"/>
        </w:rPr>
        <w:t xml:space="preserve"> vencedor apresentará nota fiscal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75080F">
        <w:rPr>
          <w:rFonts w:ascii="Arial" w:hAnsi="Arial" w:cs="Arial"/>
          <w:color w:val="000000"/>
          <w:sz w:val="24"/>
          <w:szCs w:val="24"/>
        </w:rPr>
        <w:t>após a entrega</w:t>
      </w:r>
      <w:r w:rsidR="00B729DE">
        <w:rPr>
          <w:rFonts w:ascii="Arial" w:hAnsi="Arial" w:cs="Arial"/>
          <w:color w:val="000000"/>
          <w:sz w:val="24"/>
          <w:szCs w:val="24"/>
        </w:rPr>
        <w:t>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56D431DF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236240AE" w14:textId="5E3FAE4E" w:rsidR="00F13922" w:rsidRPr="00717E54" w:rsidRDefault="00B729DE" w:rsidP="00B53A2A">
      <w:pPr>
        <w:pStyle w:val="PargrafodaLista"/>
        <w:numPr>
          <w:ilvl w:val="0"/>
          <w:numId w:val="4"/>
        </w:numPr>
        <w:spacing w:after="160" w:line="256" w:lineRule="auto"/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17E54"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BAC65E8" w14:textId="2970E4ED" w:rsidR="0017679A" w:rsidRPr="0017679A" w:rsidRDefault="00E531FE" w:rsidP="00E531FE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________</w:t>
      </w:r>
    </w:p>
    <w:sectPr w:rsidR="0017679A" w:rsidRPr="0017679A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0D2EE1"/>
    <w:rsid w:val="001372FE"/>
    <w:rsid w:val="00153D28"/>
    <w:rsid w:val="00157CA3"/>
    <w:rsid w:val="0017679A"/>
    <w:rsid w:val="001C61F0"/>
    <w:rsid w:val="002535B6"/>
    <w:rsid w:val="002C1D02"/>
    <w:rsid w:val="00317296"/>
    <w:rsid w:val="00337FDF"/>
    <w:rsid w:val="00342B2A"/>
    <w:rsid w:val="0034734C"/>
    <w:rsid w:val="00385FB7"/>
    <w:rsid w:val="003B7695"/>
    <w:rsid w:val="00473299"/>
    <w:rsid w:val="004A037B"/>
    <w:rsid w:val="004D037E"/>
    <w:rsid w:val="004F0056"/>
    <w:rsid w:val="00500197"/>
    <w:rsid w:val="00503090"/>
    <w:rsid w:val="005069C5"/>
    <w:rsid w:val="005108EE"/>
    <w:rsid w:val="00593360"/>
    <w:rsid w:val="005D48F5"/>
    <w:rsid w:val="005E3D75"/>
    <w:rsid w:val="006405FC"/>
    <w:rsid w:val="00681CAA"/>
    <w:rsid w:val="0069789B"/>
    <w:rsid w:val="006B4041"/>
    <w:rsid w:val="006D799F"/>
    <w:rsid w:val="00717E54"/>
    <w:rsid w:val="0073715E"/>
    <w:rsid w:val="0075080F"/>
    <w:rsid w:val="0076155C"/>
    <w:rsid w:val="00767626"/>
    <w:rsid w:val="00770B7F"/>
    <w:rsid w:val="007D235B"/>
    <w:rsid w:val="007D7D16"/>
    <w:rsid w:val="008150C7"/>
    <w:rsid w:val="00865A0B"/>
    <w:rsid w:val="0089588E"/>
    <w:rsid w:val="008A50A9"/>
    <w:rsid w:val="00972920"/>
    <w:rsid w:val="00A4299C"/>
    <w:rsid w:val="00AB470B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85381"/>
    <w:rsid w:val="00DE2D8A"/>
    <w:rsid w:val="00E531FE"/>
    <w:rsid w:val="00F03634"/>
    <w:rsid w:val="00F13922"/>
    <w:rsid w:val="00F70563"/>
    <w:rsid w:val="00F874B9"/>
    <w:rsid w:val="00FA5C9E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1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rpodotextoMsoNormal">
    <w:name w:val="Corpo do texto.MsoNormal"/>
    <w:basedOn w:val="Corpodetexto"/>
    <w:qFormat/>
    <w:rsid w:val="00473299"/>
    <w:pPr>
      <w:spacing w:after="140"/>
    </w:pPr>
    <w:rPr>
      <w:rFonts w:asciiTheme="minorHAnsi" w:eastAsiaTheme="minorHAnsi" w:hAnsiTheme="minorHAnsi" w:cs="Times New Roman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17E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20</cp:revision>
  <cp:lastPrinted>2025-07-16T13:20:00Z</cp:lastPrinted>
  <dcterms:created xsi:type="dcterms:W3CDTF">2025-01-21T15:32:00Z</dcterms:created>
  <dcterms:modified xsi:type="dcterms:W3CDTF">2025-07-28T16:02:00Z</dcterms:modified>
  <dc:language>pt-BR</dc:language>
</cp:coreProperties>
</file>